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81D" w:rsidRDefault="0023681D" w:rsidP="00864A23">
      <w:pPr>
        <w:spacing w:after="120" w:line="240" w:lineRule="auto"/>
        <w:jc w:val="center"/>
        <w:rPr>
          <w:rFonts w:cs="Calibri"/>
          <w:b/>
          <w:bCs/>
        </w:rPr>
      </w:pPr>
      <w:r w:rsidRPr="001E109E">
        <w:rPr>
          <w:rFonts w:cs="Calibri"/>
          <w:b/>
          <w:bCs/>
        </w:rPr>
        <w:t>Brazil, a Growing Global Force:  Beyond Soccer and Samba</w:t>
      </w:r>
    </w:p>
    <w:p w:rsidR="0023681D" w:rsidRDefault="0023681D" w:rsidP="00864A23">
      <w:pPr>
        <w:spacing w:after="12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Emory University Academic Learning Community</w:t>
      </w:r>
    </w:p>
    <w:p w:rsidR="0023681D" w:rsidRPr="001E109E" w:rsidRDefault="0023681D" w:rsidP="00864A23">
      <w:pPr>
        <w:spacing w:after="120" w:line="240" w:lineRule="auto"/>
        <w:jc w:val="center"/>
        <w:rPr>
          <w:rFonts w:cs="Calibri"/>
          <w:b/>
        </w:rPr>
      </w:pPr>
      <w:r>
        <w:rPr>
          <w:rFonts w:cs="Calibri"/>
          <w:b/>
          <w:bCs/>
        </w:rPr>
        <w:t>Spring 2013</w:t>
      </w:r>
    </w:p>
    <w:p w:rsidR="0023681D" w:rsidRDefault="0023681D" w:rsidP="00864A23">
      <w:pPr>
        <w:pStyle w:val="PlainText"/>
        <w:rPr>
          <w:b/>
        </w:rPr>
      </w:pPr>
    </w:p>
    <w:p w:rsidR="0023681D" w:rsidRPr="005F1E34" w:rsidRDefault="0023681D" w:rsidP="00864A23">
      <w:pPr>
        <w:pStyle w:val="PlainText"/>
        <w:rPr>
          <w:b/>
        </w:rPr>
      </w:pPr>
      <w:r w:rsidRPr="005F1E34">
        <w:rPr>
          <w:b/>
        </w:rPr>
        <w:t xml:space="preserve">January 29:  </w:t>
      </w:r>
      <w:r>
        <w:rPr>
          <w:b/>
        </w:rPr>
        <w:t>Introductions, Context and History</w:t>
      </w:r>
    </w:p>
    <w:p w:rsidR="0023681D" w:rsidRDefault="0023681D" w:rsidP="00864A23">
      <w:pPr>
        <w:pStyle w:val="PlainText"/>
        <w:numPr>
          <w:ilvl w:val="0"/>
          <w:numId w:val="1"/>
        </w:numPr>
      </w:pPr>
      <w:r>
        <w:t xml:space="preserve">Advance resources on Blackboard:  </w:t>
      </w:r>
    </w:p>
    <w:p w:rsidR="0023681D" w:rsidRDefault="0023681D" w:rsidP="00864A23">
      <w:pPr>
        <w:pStyle w:val="PlainText"/>
        <w:numPr>
          <w:ilvl w:val="1"/>
          <w:numId w:val="1"/>
        </w:numPr>
      </w:pPr>
      <w:r>
        <w:t>Building with BRICS report</w:t>
      </w:r>
    </w:p>
    <w:p w:rsidR="0023681D" w:rsidRDefault="0023681D" w:rsidP="00864A23">
      <w:pPr>
        <w:pStyle w:val="PlainText"/>
        <w:numPr>
          <w:ilvl w:val="1"/>
          <w:numId w:val="1"/>
        </w:numPr>
      </w:pPr>
      <w:r>
        <w:t>Executive Summary from report to Provost</w:t>
      </w:r>
    </w:p>
    <w:p w:rsidR="00F7428F" w:rsidRDefault="00F7428F" w:rsidP="00864A23">
      <w:pPr>
        <w:pStyle w:val="PlainText"/>
        <w:numPr>
          <w:ilvl w:val="1"/>
          <w:numId w:val="1"/>
        </w:numPr>
      </w:pPr>
      <w:r>
        <w:t xml:space="preserve">Link to </w:t>
      </w:r>
      <w:proofErr w:type="spellStart"/>
      <w:r>
        <w:t>Udemy</w:t>
      </w:r>
      <w:proofErr w:type="spellEnd"/>
      <w:r>
        <w:t xml:space="preserve"> lecture</w:t>
      </w:r>
    </w:p>
    <w:p w:rsidR="002552AB" w:rsidRDefault="002552AB" w:rsidP="007B4D0A">
      <w:pPr>
        <w:numPr>
          <w:ilvl w:val="1"/>
          <w:numId w:val="1"/>
        </w:numPr>
        <w:spacing w:after="0" w:line="240" w:lineRule="auto"/>
        <w:rPr>
          <w:rFonts w:cs="Calibri"/>
        </w:rPr>
      </w:pPr>
      <w:proofErr w:type="spellStart"/>
      <w:r>
        <w:rPr>
          <w:rFonts w:cs="Calibri"/>
        </w:rPr>
        <w:t>Veloso</w:t>
      </w:r>
      <w:proofErr w:type="spellEnd"/>
      <w:r>
        <w:rPr>
          <w:rFonts w:cs="Calibri"/>
        </w:rPr>
        <w:t>, Caetano. “Tropical Truth”  Excerpted from New York Times</w:t>
      </w:r>
    </w:p>
    <w:p w:rsidR="007B4D0A" w:rsidRPr="007B4D0A" w:rsidRDefault="007B4D0A" w:rsidP="007B4D0A">
      <w:pPr>
        <w:spacing w:after="0" w:line="240" w:lineRule="auto"/>
        <w:ind w:left="1440"/>
        <w:rPr>
          <w:rFonts w:cs="Calibri"/>
        </w:rPr>
      </w:pPr>
    </w:p>
    <w:p w:rsidR="0023681D" w:rsidRDefault="0023681D" w:rsidP="00864A23">
      <w:pPr>
        <w:pStyle w:val="PlainText"/>
        <w:numPr>
          <w:ilvl w:val="0"/>
          <w:numId w:val="1"/>
        </w:numPr>
      </w:pPr>
      <w:r>
        <w:t xml:space="preserve">Guest:  Jeff Lesser “What is Brazil?” </w:t>
      </w:r>
    </w:p>
    <w:p w:rsidR="0023681D" w:rsidRDefault="0023681D" w:rsidP="00864A23">
      <w:pPr>
        <w:pStyle w:val="PlainText"/>
        <w:rPr>
          <w:b/>
        </w:rPr>
      </w:pPr>
    </w:p>
    <w:p w:rsidR="0023681D" w:rsidRPr="005F1E34" w:rsidRDefault="0023681D" w:rsidP="00864A23">
      <w:pPr>
        <w:pStyle w:val="PlainText"/>
        <w:rPr>
          <w:b/>
        </w:rPr>
      </w:pPr>
      <w:r w:rsidRPr="005F1E34">
        <w:rPr>
          <w:b/>
        </w:rPr>
        <w:t xml:space="preserve">February 26:  </w:t>
      </w:r>
      <w:r>
        <w:rPr>
          <w:b/>
        </w:rPr>
        <w:t>Context, History, and Language</w:t>
      </w:r>
    </w:p>
    <w:p w:rsidR="0023681D" w:rsidRDefault="0023681D" w:rsidP="00864A23">
      <w:pPr>
        <w:pStyle w:val="PlainText"/>
        <w:numPr>
          <w:ilvl w:val="0"/>
          <w:numId w:val="1"/>
        </w:numPr>
      </w:pPr>
      <w:r>
        <w:t xml:space="preserve">Advance resources on Blackboard:  </w:t>
      </w:r>
    </w:p>
    <w:p w:rsidR="0023681D" w:rsidRPr="0023681D" w:rsidRDefault="0023681D" w:rsidP="00864A23">
      <w:pPr>
        <w:pStyle w:val="PlainText"/>
        <w:numPr>
          <w:ilvl w:val="1"/>
          <w:numId w:val="1"/>
        </w:numPr>
        <w:rPr>
          <w:highlight w:val="yellow"/>
        </w:rPr>
      </w:pPr>
      <w:r w:rsidRPr="0023681D">
        <w:rPr>
          <w:highlight w:val="yellow"/>
        </w:rPr>
        <w:t>Recommended reading from Brazilian Consul</w:t>
      </w:r>
    </w:p>
    <w:p w:rsidR="007B4D0A" w:rsidRPr="00637AFF" w:rsidRDefault="00D46840" w:rsidP="007B4D0A">
      <w:pPr>
        <w:pStyle w:val="PlainText"/>
        <w:numPr>
          <w:ilvl w:val="1"/>
          <w:numId w:val="1"/>
        </w:numPr>
        <w:rPr>
          <w:bCs/>
        </w:rPr>
      </w:pPr>
      <w:hyperlink r:id="rId5" w:history="1">
        <w:r w:rsidR="007B4D0A" w:rsidRPr="00637AFF">
          <w:rPr>
            <w:rStyle w:val="Hyperlink"/>
            <w:bCs/>
          </w:rPr>
          <w:t>Brazil in Black and White</w:t>
        </w:r>
        <w:r w:rsidR="00637AFF" w:rsidRPr="00637AFF">
          <w:rPr>
            <w:rStyle w:val="Hyperlink"/>
            <w:bCs/>
          </w:rPr>
          <w:t>, PBS documentary</w:t>
        </w:r>
      </w:hyperlink>
    </w:p>
    <w:p w:rsidR="001757BD" w:rsidRPr="00637AFF" w:rsidRDefault="00D46840" w:rsidP="007B4D0A">
      <w:pPr>
        <w:pStyle w:val="PlainText"/>
        <w:numPr>
          <w:ilvl w:val="1"/>
          <w:numId w:val="1"/>
        </w:numPr>
        <w:rPr>
          <w:bCs/>
        </w:rPr>
      </w:pPr>
      <w:hyperlink r:id="rId6" w:history="1">
        <w:r w:rsidR="00637AFF" w:rsidRPr="00637AFF">
          <w:rPr>
            <w:rStyle w:val="Hyperlink"/>
            <w:bCs/>
          </w:rPr>
          <w:t>Brazil-A Racial Paradise?,</w:t>
        </w:r>
      </w:hyperlink>
      <w:r w:rsidR="00637AFF">
        <w:rPr>
          <w:bCs/>
        </w:rPr>
        <w:t xml:space="preserve"> part of the Henry Louise Gates </w:t>
      </w:r>
      <w:proofErr w:type="spellStart"/>
      <w:r w:rsidR="00637AFF">
        <w:rPr>
          <w:bCs/>
        </w:rPr>
        <w:t>Jr</w:t>
      </w:r>
      <w:proofErr w:type="spellEnd"/>
      <w:r w:rsidR="00637AFF">
        <w:rPr>
          <w:bCs/>
        </w:rPr>
        <w:t xml:space="preserve"> Series Black in Latin America</w:t>
      </w:r>
    </w:p>
    <w:p w:rsidR="001757BD" w:rsidRPr="007B4D0A" w:rsidRDefault="001757BD" w:rsidP="001757BD">
      <w:pPr>
        <w:numPr>
          <w:ilvl w:val="1"/>
          <w:numId w:val="1"/>
        </w:numPr>
        <w:spacing w:after="0" w:line="240" w:lineRule="auto"/>
        <w:rPr>
          <w:rFonts w:cs="Calibri"/>
        </w:rPr>
      </w:pPr>
      <w:proofErr w:type="spellStart"/>
      <w:r w:rsidRPr="007B4D0A">
        <w:rPr>
          <w:rFonts w:cs="Calibri"/>
        </w:rPr>
        <w:t>Baran</w:t>
      </w:r>
      <w:proofErr w:type="spellEnd"/>
      <w:r w:rsidRPr="007B4D0A">
        <w:rPr>
          <w:rFonts w:cs="Calibri"/>
        </w:rPr>
        <w:t xml:space="preserve">, Michael D. 2007. ""Girl, You Are Not </w:t>
      </w:r>
      <w:proofErr w:type="spellStart"/>
      <w:r w:rsidRPr="007B4D0A">
        <w:rPr>
          <w:rFonts w:cs="Calibri"/>
        </w:rPr>
        <w:t>Morena</w:t>
      </w:r>
      <w:proofErr w:type="spellEnd"/>
      <w:r w:rsidRPr="007B4D0A">
        <w:rPr>
          <w:rFonts w:cs="Calibri"/>
        </w:rPr>
        <w:t xml:space="preserve">. We Are </w:t>
      </w:r>
      <w:proofErr w:type="spellStart"/>
      <w:r w:rsidRPr="007B4D0A">
        <w:rPr>
          <w:rFonts w:cs="Calibri"/>
        </w:rPr>
        <w:t>Negras</w:t>
      </w:r>
      <w:proofErr w:type="spellEnd"/>
      <w:r w:rsidRPr="007B4D0A">
        <w:rPr>
          <w:rFonts w:cs="Calibri"/>
        </w:rPr>
        <w:t xml:space="preserve">!": Questioning the Concept of "Race" in Southern Bahia, Brazil". Ethos. 35 (3).   </w:t>
      </w:r>
    </w:p>
    <w:p w:rsidR="007B4D0A" w:rsidRPr="007B4D0A" w:rsidRDefault="007B4D0A" w:rsidP="007B4D0A">
      <w:pPr>
        <w:spacing w:after="0" w:line="240" w:lineRule="auto"/>
        <w:ind w:left="1440"/>
        <w:rPr>
          <w:rFonts w:cs="Calibri"/>
        </w:rPr>
      </w:pPr>
    </w:p>
    <w:p w:rsidR="0023681D" w:rsidRDefault="0023681D" w:rsidP="00864A23">
      <w:pPr>
        <w:pStyle w:val="PlainText"/>
        <w:numPr>
          <w:ilvl w:val="0"/>
          <w:numId w:val="1"/>
        </w:numPr>
      </w:pPr>
      <w:r>
        <w:t xml:space="preserve">Session Content:  </w:t>
      </w:r>
    </w:p>
    <w:p w:rsidR="0023681D" w:rsidRDefault="0023681D" w:rsidP="00864A23">
      <w:pPr>
        <w:pStyle w:val="PlainText"/>
        <w:numPr>
          <w:ilvl w:val="1"/>
          <w:numId w:val="1"/>
        </w:numPr>
      </w:pPr>
      <w:r>
        <w:t>Facilitated discussion lead by Tom and Katherine (</w:t>
      </w:r>
      <w:r w:rsidR="007B4D0A">
        <w:t xml:space="preserve">Context, </w:t>
      </w:r>
      <w:r>
        <w:t>History, Language)</w:t>
      </w:r>
    </w:p>
    <w:p w:rsidR="0023681D" w:rsidRDefault="0023681D" w:rsidP="00864A23">
      <w:pPr>
        <w:pStyle w:val="PlainText"/>
        <w:numPr>
          <w:ilvl w:val="1"/>
          <w:numId w:val="1"/>
        </w:numPr>
      </w:pPr>
      <w:r>
        <w:t xml:space="preserve">Guest:  Ambassador </w:t>
      </w:r>
      <w:proofErr w:type="spellStart"/>
      <w:r>
        <w:t>Hermano</w:t>
      </w:r>
      <w:proofErr w:type="spellEnd"/>
      <w:r>
        <w:t xml:space="preserve"> </w:t>
      </w:r>
      <w:proofErr w:type="spellStart"/>
      <w:r>
        <w:t>Telles</w:t>
      </w:r>
      <w:proofErr w:type="spellEnd"/>
      <w:r>
        <w:t xml:space="preserve"> </w:t>
      </w:r>
      <w:proofErr w:type="spellStart"/>
      <w:r>
        <w:t>Ribeiro</w:t>
      </w:r>
      <w:proofErr w:type="spellEnd"/>
    </w:p>
    <w:p w:rsidR="0023681D" w:rsidRDefault="0023681D" w:rsidP="00864A23">
      <w:pPr>
        <w:pStyle w:val="PlainText"/>
        <w:ind w:left="1440"/>
      </w:pPr>
    </w:p>
    <w:p w:rsidR="0023681D" w:rsidRPr="00960100" w:rsidRDefault="0023681D" w:rsidP="00864A23">
      <w:pPr>
        <w:pStyle w:val="PlainText"/>
        <w:rPr>
          <w:b/>
        </w:rPr>
      </w:pPr>
      <w:r w:rsidRPr="00960100">
        <w:rPr>
          <w:b/>
        </w:rPr>
        <w:t xml:space="preserve">March 5:  </w:t>
      </w:r>
      <w:r>
        <w:rPr>
          <w:b/>
        </w:rPr>
        <w:t>Culture, Religion, D</w:t>
      </w:r>
      <w:r w:rsidRPr="00960100">
        <w:rPr>
          <w:b/>
        </w:rPr>
        <w:t xml:space="preserve">evelopment, </w:t>
      </w:r>
      <w:r>
        <w:rPr>
          <w:b/>
        </w:rPr>
        <w:t>and H</w:t>
      </w:r>
      <w:r w:rsidRPr="00960100">
        <w:rPr>
          <w:b/>
        </w:rPr>
        <w:t>ealth</w:t>
      </w:r>
    </w:p>
    <w:p w:rsidR="0023681D" w:rsidRDefault="0023681D" w:rsidP="00864A23">
      <w:pPr>
        <w:pStyle w:val="PlainText"/>
        <w:numPr>
          <w:ilvl w:val="0"/>
          <w:numId w:val="1"/>
        </w:numPr>
      </w:pPr>
      <w:r>
        <w:t xml:space="preserve">Advance resources on Blackboard:  </w:t>
      </w:r>
    </w:p>
    <w:p w:rsidR="0088579F" w:rsidRPr="00F7428F" w:rsidRDefault="0088579F" w:rsidP="0088579F">
      <w:pPr>
        <w:numPr>
          <w:ilvl w:val="1"/>
          <w:numId w:val="1"/>
        </w:numPr>
        <w:spacing w:after="0" w:line="240" w:lineRule="auto"/>
        <w:rPr>
          <w:rFonts w:cs="Calibri"/>
        </w:rPr>
      </w:pPr>
      <w:r w:rsidRPr="00F7428F">
        <w:rPr>
          <w:rFonts w:cs="Calibri"/>
        </w:rPr>
        <w:t xml:space="preserve">Intimate Ironies: Modernity and the Making of Middle Class Lives in Brazil.  Brian </w:t>
      </w:r>
      <w:proofErr w:type="spellStart"/>
      <w:r w:rsidRPr="00F7428F">
        <w:rPr>
          <w:rFonts w:cs="Calibri"/>
        </w:rPr>
        <w:t>Owensby</w:t>
      </w:r>
      <w:proofErr w:type="spellEnd"/>
      <w:r w:rsidRPr="00F7428F">
        <w:rPr>
          <w:rFonts w:cs="Calibri"/>
        </w:rPr>
        <w:t>. Stanford U Press 1999. Chapter4 Struggling and Aspiring; Chapter 5 Keeping Up Appearances</w:t>
      </w:r>
    </w:p>
    <w:p w:rsidR="0088579F" w:rsidRPr="00F7428F" w:rsidRDefault="0088579F" w:rsidP="0088579F">
      <w:pPr>
        <w:numPr>
          <w:ilvl w:val="1"/>
          <w:numId w:val="1"/>
        </w:numPr>
        <w:spacing w:after="0" w:line="240" w:lineRule="auto"/>
        <w:rPr>
          <w:rFonts w:cs="Calibri"/>
        </w:rPr>
      </w:pPr>
      <w:r w:rsidRPr="00F7428F">
        <w:rPr>
          <w:rFonts w:cs="Calibri"/>
        </w:rPr>
        <w:t xml:space="preserve">Consumption Intensified: The Politics of Middle Class Daily Life in Brazil.  Maureen </w:t>
      </w:r>
      <w:proofErr w:type="spellStart"/>
      <w:r w:rsidRPr="00F7428F">
        <w:rPr>
          <w:rFonts w:cs="Calibri"/>
        </w:rPr>
        <w:t>O’Dourgherty</w:t>
      </w:r>
      <w:proofErr w:type="spellEnd"/>
      <w:r w:rsidRPr="00F7428F">
        <w:rPr>
          <w:rFonts w:cs="Calibri"/>
        </w:rPr>
        <w:t xml:space="preserve">. Duke University Press, 2002. Ch 7 The Middle Class VS. the Nation: Discourses of Region, Race, Morality; Ch 8 Deliverance.  </w:t>
      </w:r>
    </w:p>
    <w:p w:rsidR="007B4D0A" w:rsidRPr="0088579F" w:rsidRDefault="007B4D0A" w:rsidP="0088579F">
      <w:pPr>
        <w:numPr>
          <w:ilvl w:val="1"/>
          <w:numId w:val="1"/>
        </w:numPr>
        <w:spacing w:after="0" w:line="240" w:lineRule="auto"/>
        <w:rPr>
          <w:rFonts w:cs="Calibri"/>
        </w:rPr>
      </w:pPr>
      <w:proofErr w:type="spellStart"/>
      <w:r w:rsidRPr="0088579F">
        <w:rPr>
          <w:rFonts w:cs="Calibri"/>
        </w:rPr>
        <w:t>Paim</w:t>
      </w:r>
      <w:proofErr w:type="spellEnd"/>
      <w:r w:rsidRPr="0088579F">
        <w:rPr>
          <w:rFonts w:cs="Calibri"/>
        </w:rPr>
        <w:t xml:space="preserve">, J., C. </w:t>
      </w:r>
      <w:proofErr w:type="spellStart"/>
      <w:r w:rsidRPr="0088579F">
        <w:rPr>
          <w:rFonts w:cs="Calibri"/>
        </w:rPr>
        <w:t>Travassos</w:t>
      </w:r>
      <w:proofErr w:type="spellEnd"/>
      <w:r w:rsidRPr="0088579F">
        <w:rPr>
          <w:rFonts w:cs="Calibri"/>
        </w:rPr>
        <w:t xml:space="preserve">, C. Almeida, L. Bahia, and J. </w:t>
      </w:r>
      <w:proofErr w:type="spellStart"/>
      <w:r w:rsidRPr="0088579F">
        <w:rPr>
          <w:rFonts w:cs="Calibri"/>
        </w:rPr>
        <w:t>Macinko</w:t>
      </w:r>
      <w:proofErr w:type="spellEnd"/>
      <w:r w:rsidRPr="0088579F">
        <w:rPr>
          <w:rFonts w:cs="Calibri"/>
        </w:rPr>
        <w:t>. 2011. "The Brazilian health system: history, advances, and challenges". The Lancet. 377 (9779): 1778-1797.</w:t>
      </w:r>
    </w:p>
    <w:p w:rsidR="0088579F" w:rsidRPr="00ED48D2" w:rsidRDefault="0088579F" w:rsidP="0088579F">
      <w:pPr>
        <w:pStyle w:val="PlainText"/>
        <w:numPr>
          <w:ilvl w:val="1"/>
          <w:numId w:val="1"/>
        </w:numPr>
        <w:rPr>
          <w:rFonts w:cs="Calibri"/>
          <w:bCs/>
          <w:szCs w:val="22"/>
        </w:rPr>
      </w:pPr>
      <w:r>
        <w:rPr>
          <w:rFonts w:cs="Calibri"/>
          <w:szCs w:val="22"/>
        </w:rPr>
        <w:t xml:space="preserve">Other </w:t>
      </w:r>
      <w:r w:rsidRPr="00ED48D2">
        <w:rPr>
          <w:rFonts w:cs="Calibri"/>
          <w:szCs w:val="22"/>
        </w:rPr>
        <w:t>Recommended Health Related Readings:</w:t>
      </w:r>
    </w:p>
    <w:p w:rsidR="0088579F" w:rsidRPr="00711D5E" w:rsidRDefault="0088579F" w:rsidP="0088579F">
      <w:pPr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proofErr w:type="spellStart"/>
      <w:r w:rsidRPr="00711D5E">
        <w:rPr>
          <w:rFonts w:cs="Calibri"/>
        </w:rPr>
        <w:t>Mendoca</w:t>
      </w:r>
      <w:proofErr w:type="spellEnd"/>
      <w:r w:rsidRPr="00711D5E">
        <w:rPr>
          <w:rFonts w:cs="Calibri"/>
        </w:rPr>
        <w:t xml:space="preserve">, CS, </w:t>
      </w:r>
      <w:proofErr w:type="spellStart"/>
      <w:r w:rsidRPr="00711D5E">
        <w:rPr>
          <w:rFonts w:cs="Calibri"/>
        </w:rPr>
        <w:t>Harzheim</w:t>
      </w:r>
      <w:proofErr w:type="spellEnd"/>
      <w:r w:rsidRPr="00711D5E">
        <w:rPr>
          <w:rFonts w:cs="Calibri"/>
        </w:rPr>
        <w:t xml:space="preserve">, E, Duncan, BB, </w:t>
      </w:r>
      <w:proofErr w:type="spellStart"/>
      <w:r w:rsidRPr="00711D5E">
        <w:rPr>
          <w:rFonts w:cs="Calibri"/>
        </w:rPr>
        <w:t>Nunes</w:t>
      </w:r>
      <w:proofErr w:type="spellEnd"/>
      <w:r w:rsidRPr="00711D5E">
        <w:rPr>
          <w:rFonts w:cs="Calibri"/>
        </w:rPr>
        <w:t xml:space="preserve"> LN and </w:t>
      </w:r>
      <w:proofErr w:type="spellStart"/>
      <w:r w:rsidRPr="00711D5E">
        <w:rPr>
          <w:rFonts w:cs="Calibri"/>
        </w:rPr>
        <w:t>Leyh</w:t>
      </w:r>
      <w:proofErr w:type="spellEnd"/>
      <w:r w:rsidRPr="00711D5E">
        <w:rPr>
          <w:rFonts w:cs="Calibri"/>
        </w:rPr>
        <w:t xml:space="preserve">, </w:t>
      </w:r>
      <w:proofErr w:type="spellStart"/>
      <w:r w:rsidRPr="00711D5E">
        <w:rPr>
          <w:rFonts w:cs="Calibri"/>
        </w:rPr>
        <w:t>W.Trends</w:t>
      </w:r>
      <w:proofErr w:type="spellEnd"/>
      <w:r w:rsidRPr="00711D5E">
        <w:rPr>
          <w:rFonts w:cs="Calibri"/>
        </w:rPr>
        <w:t xml:space="preserve"> in hospitalizations for primary care sensitive conditions following the implementation of Family Health Teams in Belo Horizonte, Brazil.  </w:t>
      </w:r>
      <w:r w:rsidRPr="00711D5E">
        <w:rPr>
          <w:rFonts w:cs="Calibri"/>
          <w:i/>
        </w:rPr>
        <w:t xml:space="preserve">Health Policy and Planning </w:t>
      </w:r>
      <w:r w:rsidRPr="00711D5E">
        <w:rPr>
          <w:rFonts w:cs="Calibri"/>
        </w:rPr>
        <w:t>2012;27:348–355</w:t>
      </w:r>
    </w:p>
    <w:p w:rsidR="002552AB" w:rsidRPr="0088579F" w:rsidRDefault="002552AB" w:rsidP="0088579F">
      <w:pPr>
        <w:pStyle w:val="PlainText"/>
        <w:numPr>
          <w:ilvl w:val="2"/>
          <w:numId w:val="1"/>
        </w:numPr>
        <w:rPr>
          <w:bCs/>
          <w:szCs w:val="22"/>
        </w:rPr>
      </w:pPr>
      <w:proofErr w:type="spellStart"/>
      <w:r w:rsidRPr="0088579F">
        <w:rPr>
          <w:rFonts w:cs="Calibri"/>
          <w:szCs w:val="22"/>
        </w:rPr>
        <w:t>Giugliana</w:t>
      </w:r>
      <w:proofErr w:type="spellEnd"/>
      <w:r w:rsidRPr="0088579F">
        <w:rPr>
          <w:rFonts w:cs="Calibri"/>
          <w:szCs w:val="22"/>
        </w:rPr>
        <w:t xml:space="preserve">, </w:t>
      </w:r>
      <w:proofErr w:type="spellStart"/>
      <w:r w:rsidRPr="0088579F">
        <w:rPr>
          <w:rFonts w:cs="Calibri"/>
          <w:szCs w:val="22"/>
        </w:rPr>
        <w:t>Camila</w:t>
      </w:r>
      <w:proofErr w:type="spellEnd"/>
      <w:r w:rsidRPr="0088579F">
        <w:rPr>
          <w:rFonts w:cs="Calibri"/>
          <w:szCs w:val="22"/>
        </w:rPr>
        <w:t xml:space="preserve"> et al. “Effectiveness of Community Health Workers in Brazil: A systematic review”. </w:t>
      </w:r>
      <w:r w:rsidRPr="0088579F">
        <w:rPr>
          <w:rFonts w:cs="Calibri"/>
          <w:i/>
          <w:szCs w:val="22"/>
        </w:rPr>
        <w:t>Journal of Ambulatory Care Management</w:t>
      </w:r>
      <w:r w:rsidRPr="0088579F">
        <w:rPr>
          <w:rFonts w:cs="Calibri"/>
          <w:szCs w:val="22"/>
        </w:rPr>
        <w:t>. 34 (4): 326-338</w:t>
      </w:r>
    </w:p>
    <w:p w:rsidR="0088579F" w:rsidRPr="00ED48D2" w:rsidRDefault="0088579F" w:rsidP="0088579F">
      <w:pPr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proofErr w:type="spellStart"/>
      <w:r w:rsidRPr="00ED48D2">
        <w:rPr>
          <w:rFonts w:cs="Calibri"/>
        </w:rPr>
        <w:t>Macinko</w:t>
      </w:r>
      <w:proofErr w:type="spellEnd"/>
      <w:r w:rsidRPr="00ED48D2">
        <w:rPr>
          <w:rFonts w:cs="Calibri"/>
        </w:rPr>
        <w:t>, J, de Souza, MFM, Going to scale with community-based primary care:</w:t>
      </w:r>
    </w:p>
    <w:p w:rsidR="0088579F" w:rsidRPr="00ED48D2" w:rsidRDefault="0088579F" w:rsidP="0088579F">
      <w:pPr>
        <w:autoSpaceDE w:val="0"/>
        <w:autoSpaceDN w:val="0"/>
        <w:adjustRightInd w:val="0"/>
        <w:spacing w:after="0" w:line="240" w:lineRule="auto"/>
        <w:ind w:left="2160"/>
        <w:rPr>
          <w:rFonts w:cs="Calibri"/>
        </w:rPr>
      </w:pPr>
      <w:r w:rsidRPr="00ED48D2">
        <w:rPr>
          <w:rFonts w:cs="Calibri"/>
        </w:rPr>
        <w:t xml:space="preserve">An analysis of the family health program and infant mortality in Brazil, 1999–2004, </w:t>
      </w:r>
      <w:r w:rsidRPr="00ED48D2">
        <w:rPr>
          <w:rFonts w:cs="Calibri"/>
          <w:i/>
        </w:rPr>
        <w:t>Social Science &amp; Medicine</w:t>
      </w:r>
      <w:r w:rsidRPr="00ED48D2">
        <w:rPr>
          <w:rFonts w:cs="Calibri"/>
        </w:rPr>
        <w:t xml:space="preserve"> 65 (2007) 2070–2080</w:t>
      </w:r>
    </w:p>
    <w:p w:rsidR="002552AB" w:rsidRPr="002B2BDC" w:rsidRDefault="0088579F" w:rsidP="0088579F">
      <w:pPr>
        <w:pStyle w:val="PlainText"/>
        <w:numPr>
          <w:ilvl w:val="2"/>
          <w:numId w:val="1"/>
        </w:numPr>
        <w:rPr>
          <w:rStyle w:val="A0"/>
          <w:bCs/>
          <w:i w:val="0"/>
          <w:iCs w:val="0"/>
          <w:color w:val="auto"/>
          <w:sz w:val="22"/>
          <w:szCs w:val="22"/>
        </w:rPr>
      </w:pPr>
      <w:proofErr w:type="spellStart"/>
      <w:r>
        <w:rPr>
          <w:rFonts w:cs="Calibri"/>
          <w:szCs w:val="22"/>
        </w:rPr>
        <w:lastRenderedPageBreak/>
        <w:t>Lindoso</w:t>
      </w:r>
      <w:proofErr w:type="spellEnd"/>
      <w:r>
        <w:rPr>
          <w:rFonts w:cs="Calibri"/>
          <w:szCs w:val="22"/>
        </w:rPr>
        <w:t xml:space="preserve">, JA, </w:t>
      </w:r>
      <w:proofErr w:type="spellStart"/>
      <w:r>
        <w:rPr>
          <w:rFonts w:cs="Calibri"/>
          <w:szCs w:val="22"/>
        </w:rPr>
        <w:t>Lindoso</w:t>
      </w:r>
      <w:proofErr w:type="spellEnd"/>
      <w:r>
        <w:rPr>
          <w:rFonts w:cs="Calibri"/>
          <w:szCs w:val="22"/>
        </w:rPr>
        <w:t>, AA.</w:t>
      </w:r>
      <w:r w:rsidR="002552AB" w:rsidRPr="0088579F">
        <w:rPr>
          <w:rFonts w:cs="Calibri"/>
          <w:szCs w:val="22"/>
        </w:rPr>
        <w:t xml:space="preserve"> Neglected tropical diseases in </w:t>
      </w:r>
      <w:r w:rsidR="002552AB" w:rsidRPr="0088579F">
        <w:rPr>
          <w:rStyle w:val="highlight"/>
          <w:rFonts w:cs="Calibri"/>
          <w:szCs w:val="22"/>
        </w:rPr>
        <w:t>Brazil</w:t>
      </w:r>
      <w:r w:rsidR="002552AB" w:rsidRPr="0088579F">
        <w:rPr>
          <w:rFonts w:cs="Calibri"/>
          <w:szCs w:val="22"/>
        </w:rPr>
        <w:t xml:space="preserve">.   </w:t>
      </w:r>
      <w:r w:rsidR="002552AB" w:rsidRPr="0088579F">
        <w:rPr>
          <w:rStyle w:val="A0"/>
          <w:rFonts w:cs="Calibri"/>
          <w:i w:val="0"/>
          <w:sz w:val="22"/>
          <w:szCs w:val="22"/>
        </w:rPr>
        <w:t>Rev. Inst. Med. trop. 5):247-253, 2009</w:t>
      </w:r>
    </w:p>
    <w:p w:rsidR="002B2BDC" w:rsidRPr="0088579F" w:rsidRDefault="002B2BDC" w:rsidP="002B2BDC">
      <w:pPr>
        <w:pStyle w:val="PlainText"/>
        <w:numPr>
          <w:ilvl w:val="2"/>
          <w:numId w:val="1"/>
        </w:numPr>
        <w:rPr>
          <w:rStyle w:val="A0"/>
          <w:bCs/>
          <w:i w:val="0"/>
          <w:iCs w:val="0"/>
          <w:color w:val="auto"/>
          <w:sz w:val="22"/>
          <w:szCs w:val="22"/>
        </w:rPr>
      </w:pPr>
      <w:r>
        <w:rPr>
          <w:rStyle w:val="A0"/>
          <w:rFonts w:cs="Calibri"/>
          <w:i w:val="0"/>
          <w:sz w:val="22"/>
          <w:szCs w:val="22"/>
        </w:rPr>
        <w:t xml:space="preserve">Alzheimer Disease-Brazil.  Available:  </w:t>
      </w:r>
      <w:hyperlink r:id="rId7" w:history="1">
        <w:r w:rsidRPr="00EB4096">
          <w:rPr>
            <w:rStyle w:val="Hyperlink"/>
            <w:rFonts w:cs="Calibri"/>
            <w:szCs w:val="22"/>
          </w:rPr>
          <w:t>http://www.gfmer.ch/neperdspaslacarte/Brazil.htm</w:t>
        </w:r>
      </w:hyperlink>
      <w:r>
        <w:rPr>
          <w:rStyle w:val="A0"/>
          <w:rFonts w:cs="Calibri"/>
          <w:i w:val="0"/>
          <w:sz w:val="22"/>
          <w:szCs w:val="22"/>
        </w:rPr>
        <w:t xml:space="preserve"> </w:t>
      </w:r>
    </w:p>
    <w:p w:rsidR="0088579F" w:rsidRPr="0088579F" w:rsidRDefault="002552AB" w:rsidP="0088579F">
      <w:pPr>
        <w:numPr>
          <w:ilvl w:val="2"/>
          <w:numId w:val="1"/>
        </w:numPr>
        <w:spacing w:after="0" w:line="240" w:lineRule="auto"/>
        <w:rPr>
          <w:rFonts w:cs="Calibri"/>
        </w:rPr>
      </w:pPr>
      <w:r w:rsidRPr="0088579F">
        <w:rPr>
          <w:rStyle w:val="A0"/>
          <w:rFonts w:cs="Calibri"/>
          <w:i w:val="0"/>
          <w:sz w:val="22"/>
          <w:szCs w:val="22"/>
        </w:rPr>
        <w:t xml:space="preserve">“Brazil Human </w:t>
      </w:r>
      <w:proofErr w:type="spellStart"/>
      <w:r w:rsidRPr="0088579F">
        <w:rPr>
          <w:rStyle w:val="A0"/>
          <w:rFonts w:cs="Calibri"/>
          <w:i w:val="0"/>
          <w:sz w:val="22"/>
          <w:szCs w:val="22"/>
        </w:rPr>
        <w:t>Papillomavirus</w:t>
      </w:r>
      <w:proofErr w:type="spellEnd"/>
      <w:r w:rsidRPr="0088579F">
        <w:rPr>
          <w:rStyle w:val="A0"/>
          <w:rFonts w:cs="Calibri"/>
          <w:i w:val="0"/>
          <w:sz w:val="22"/>
          <w:szCs w:val="22"/>
        </w:rPr>
        <w:t xml:space="preserve"> and Related </w:t>
      </w:r>
      <w:r w:rsidR="0088579F">
        <w:rPr>
          <w:rStyle w:val="A0"/>
          <w:rFonts w:cs="Calibri"/>
          <w:i w:val="0"/>
          <w:sz w:val="22"/>
          <w:szCs w:val="22"/>
        </w:rPr>
        <w:t>Cancers, F</w:t>
      </w:r>
      <w:r w:rsidRPr="0088579F">
        <w:rPr>
          <w:rStyle w:val="A0"/>
          <w:rFonts w:cs="Calibri"/>
          <w:i w:val="0"/>
          <w:sz w:val="22"/>
          <w:szCs w:val="22"/>
        </w:rPr>
        <w:t>ac</w:t>
      </w:r>
      <w:r w:rsidR="0088579F">
        <w:rPr>
          <w:rStyle w:val="A0"/>
          <w:rFonts w:cs="Calibri"/>
          <w:i w:val="0"/>
          <w:sz w:val="22"/>
          <w:szCs w:val="22"/>
        </w:rPr>
        <w:t>t</w:t>
      </w:r>
      <w:r w:rsidRPr="0088579F">
        <w:rPr>
          <w:rStyle w:val="A0"/>
          <w:rFonts w:cs="Calibri"/>
          <w:i w:val="0"/>
          <w:sz w:val="22"/>
          <w:szCs w:val="22"/>
        </w:rPr>
        <w:t xml:space="preserve"> Sheet 2010”  Available:  </w:t>
      </w:r>
      <w:hyperlink r:id="rId8" w:history="1">
        <w:r w:rsidRPr="0088579F">
          <w:rPr>
            <w:rStyle w:val="Hyperlink"/>
            <w:rFonts w:cs="Calibri"/>
          </w:rPr>
          <w:t>http://apps.who.int/hpvcentre/statistics/dynamic/ico/country_pdf/BRA_FS.pdf?CFID=7155629&amp;CFTOKEN=46251888</w:t>
        </w:r>
      </w:hyperlink>
      <w:r w:rsidRPr="0088579F">
        <w:rPr>
          <w:rStyle w:val="A0"/>
          <w:rFonts w:cs="Calibri"/>
          <w:i w:val="0"/>
          <w:sz w:val="22"/>
          <w:szCs w:val="22"/>
        </w:rPr>
        <w:t xml:space="preserve"> </w:t>
      </w:r>
    </w:p>
    <w:p w:rsidR="0023681D" w:rsidRDefault="0023681D" w:rsidP="00864A23">
      <w:pPr>
        <w:pStyle w:val="PlainText"/>
        <w:numPr>
          <w:ilvl w:val="0"/>
          <w:numId w:val="1"/>
        </w:numPr>
      </w:pPr>
      <w:r>
        <w:t xml:space="preserve">Session Content:  </w:t>
      </w:r>
    </w:p>
    <w:p w:rsidR="0023681D" w:rsidRDefault="0023681D" w:rsidP="00864A23">
      <w:pPr>
        <w:pStyle w:val="PlainText"/>
        <w:numPr>
          <w:ilvl w:val="1"/>
          <w:numId w:val="1"/>
        </w:numPr>
      </w:pPr>
      <w:r>
        <w:t>Facilitated discussion lead by Juan, Richard, Lori (Health, Religion, Culture)</w:t>
      </w:r>
    </w:p>
    <w:p w:rsidR="0023681D" w:rsidRDefault="0023681D" w:rsidP="00864A23">
      <w:pPr>
        <w:pStyle w:val="PlainText"/>
        <w:ind w:left="1440"/>
      </w:pPr>
    </w:p>
    <w:p w:rsidR="0023681D" w:rsidRPr="005F1E34" w:rsidRDefault="0023681D" w:rsidP="00864A23">
      <w:pPr>
        <w:pStyle w:val="PlainText"/>
        <w:rPr>
          <w:b/>
        </w:rPr>
      </w:pPr>
      <w:r>
        <w:rPr>
          <w:b/>
        </w:rPr>
        <w:t>March 26</w:t>
      </w:r>
      <w:r w:rsidRPr="005F1E34">
        <w:rPr>
          <w:b/>
        </w:rPr>
        <w:t xml:space="preserve">:  </w:t>
      </w:r>
      <w:r>
        <w:rPr>
          <w:b/>
        </w:rPr>
        <w:t>Where we Stand, Challenges and Opportunities for Emory in Brazil</w:t>
      </w:r>
    </w:p>
    <w:p w:rsidR="0023681D" w:rsidRDefault="0023681D" w:rsidP="00864A23">
      <w:pPr>
        <w:pStyle w:val="PlainText"/>
        <w:numPr>
          <w:ilvl w:val="0"/>
          <w:numId w:val="1"/>
        </w:numPr>
      </w:pPr>
      <w:r>
        <w:t xml:space="preserve">Advance resources on Blackboard:  </w:t>
      </w:r>
    </w:p>
    <w:p w:rsidR="00864A23" w:rsidRDefault="00637AFF" w:rsidP="00864A23">
      <w:pPr>
        <w:pStyle w:val="PlainText"/>
        <w:numPr>
          <w:ilvl w:val="1"/>
          <w:numId w:val="1"/>
        </w:numPr>
        <w:rPr>
          <w:bCs/>
        </w:rPr>
      </w:pPr>
      <w:r w:rsidRPr="00EE3841">
        <w:rPr>
          <w:bCs/>
        </w:rPr>
        <w:t>“</w:t>
      </w:r>
      <w:r w:rsidR="00864A23" w:rsidRPr="00EE3841">
        <w:rPr>
          <w:bCs/>
        </w:rPr>
        <w:t>Prostitutes</w:t>
      </w:r>
      <w:r w:rsidRPr="00EE3841">
        <w:rPr>
          <w:bCs/>
        </w:rPr>
        <w:t xml:space="preserve"> of Belo Horizonte have free English classes to prepare for the World Cup”</w:t>
      </w:r>
    </w:p>
    <w:p w:rsidR="00EE3841" w:rsidRPr="00EE3841" w:rsidRDefault="00EE3841" w:rsidP="00864A23">
      <w:pPr>
        <w:pStyle w:val="PlainText"/>
        <w:numPr>
          <w:ilvl w:val="1"/>
          <w:numId w:val="1"/>
        </w:numPr>
        <w:rPr>
          <w:bCs/>
        </w:rPr>
      </w:pPr>
      <w:r>
        <w:rPr>
          <w:bCs/>
        </w:rPr>
        <w:t xml:space="preserve">Buss, P.  “Brazil:  Structuring Cooperation for Health” The Lancet.  </w:t>
      </w:r>
      <w:proofErr w:type="spellStart"/>
      <w:r>
        <w:rPr>
          <w:bCs/>
        </w:rPr>
        <w:t>Vol</w:t>
      </w:r>
      <w:proofErr w:type="spellEnd"/>
      <w:r>
        <w:rPr>
          <w:bCs/>
        </w:rPr>
        <w:t xml:space="preserve"> 377 May 21, 2011 pp. 1722-1723.</w:t>
      </w:r>
    </w:p>
    <w:p w:rsidR="00864A23" w:rsidRPr="00F16113" w:rsidRDefault="00864A23" w:rsidP="002B2BDC">
      <w:pPr>
        <w:pStyle w:val="PlainText"/>
        <w:numPr>
          <w:ilvl w:val="1"/>
          <w:numId w:val="1"/>
        </w:numPr>
        <w:rPr>
          <w:bCs/>
          <w:highlight w:val="yellow"/>
        </w:rPr>
      </w:pPr>
      <w:r w:rsidRPr="00F16113">
        <w:rPr>
          <w:bCs/>
          <w:highlight w:val="yellow"/>
        </w:rPr>
        <w:t>Sutcliff PTT</w:t>
      </w:r>
    </w:p>
    <w:p w:rsidR="002B2BDC" w:rsidRPr="002B2BDC" w:rsidRDefault="002B2BDC" w:rsidP="002B2BDC">
      <w:pPr>
        <w:numPr>
          <w:ilvl w:val="1"/>
          <w:numId w:val="1"/>
        </w:numPr>
        <w:spacing w:after="0" w:line="240" w:lineRule="auto"/>
      </w:pPr>
      <w:proofErr w:type="spellStart"/>
      <w:r w:rsidRPr="002B2BDC">
        <w:t>Coura</w:t>
      </w:r>
      <w:proofErr w:type="spellEnd"/>
      <w:r w:rsidRPr="002B2BDC">
        <w:t xml:space="preserve">, JR.  “The </w:t>
      </w:r>
      <w:proofErr w:type="spellStart"/>
      <w:r w:rsidRPr="002B2BDC">
        <w:t>Osw</w:t>
      </w:r>
      <w:r>
        <w:t>a</w:t>
      </w:r>
      <w:r w:rsidRPr="002B2BDC">
        <w:t>ldo</w:t>
      </w:r>
      <w:proofErr w:type="spellEnd"/>
      <w:r w:rsidRPr="002B2BDC">
        <w:t xml:space="preserve"> Cruz Institute and its importance in the Brazilian society.  Perspectives for the 21</w:t>
      </w:r>
      <w:r w:rsidRPr="002B2BDC">
        <w:rPr>
          <w:vertAlign w:val="superscript"/>
        </w:rPr>
        <w:t>st</w:t>
      </w:r>
      <w:r w:rsidRPr="002B2BDC">
        <w:t xml:space="preserve"> Century”  </w:t>
      </w:r>
      <w:proofErr w:type="spellStart"/>
      <w:r w:rsidRPr="002B2BDC">
        <w:rPr>
          <w:i/>
        </w:rPr>
        <w:t>Mem</w:t>
      </w:r>
      <w:proofErr w:type="spellEnd"/>
      <w:r w:rsidRPr="002B2BDC">
        <w:rPr>
          <w:i/>
        </w:rPr>
        <w:t xml:space="preserve"> Inst </w:t>
      </w:r>
      <w:proofErr w:type="spellStart"/>
      <w:r w:rsidRPr="002B2BDC">
        <w:rPr>
          <w:i/>
        </w:rPr>
        <w:t>Oswalso</w:t>
      </w:r>
      <w:proofErr w:type="spellEnd"/>
      <w:r w:rsidRPr="002B2BDC">
        <w:rPr>
          <w:i/>
        </w:rPr>
        <w:t xml:space="preserve"> Cruz, </w:t>
      </w:r>
      <w:r w:rsidRPr="002B2BDC">
        <w:t xml:space="preserve">Rio de Janeiro, </w:t>
      </w:r>
      <w:proofErr w:type="spellStart"/>
      <w:r w:rsidRPr="002B2BDC">
        <w:t>Vol</w:t>
      </w:r>
      <w:proofErr w:type="spellEnd"/>
      <w:r w:rsidRPr="002B2BDC">
        <w:t xml:space="preserve"> 95, Suppl. 1: 9-16, 2000</w:t>
      </w:r>
      <w:r w:rsidRPr="002B2BDC">
        <w:rPr>
          <w:i/>
        </w:rPr>
        <w:t xml:space="preserve">.  </w:t>
      </w:r>
      <w:hyperlink r:id="rId9" w:history="1">
        <w:r w:rsidRPr="002B2BDC">
          <w:rPr>
            <w:rStyle w:val="Hyperlink"/>
            <w:color w:val="auto"/>
          </w:rPr>
          <w:t>http://www.scielo.br/pdf/mioc/v95s1/v95s1a02.pdf</w:t>
        </w:r>
      </w:hyperlink>
    </w:p>
    <w:p w:rsidR="002B2BDC" w:rsidRPr="002B2BDC" w:rsidRDefault="002B2BDC" w:rsidP="002B2BDC">
      <w:pPr>
        <w:numPr>
          <w:ilvl w:val="1"/>
          <w:numId w:val="1"/>
        </w:numPr>
        <w:spacing w:after="0" w:line="240" w:lineRule="auto"/>
      </w:pPr>
      <w:proofErr w:type="spellStart"/>
      <w:r w:rsidRPr="002B2BDC">
        <w:t>Trigueiros</w:t>
      </w:r>
      <w:proofErr w:type="spellEnd"/>
      <w:r w:rsidRPr="002B2BDC">
        <w:t xml:space="preserve">, U, Oliveira, W, </w:t>
      </w:r>
      <w:proofErr w:type="spellStart"/>
      <w:r w:rsidRPr="002B2BDC">
        <w:t>Filho</w:t>
      </w:r>
      <w:proofErr w:type="spellEnd"/>
      <w:r w:rsidRPr="002B2BDC">
        <w:t xml:space="preserve">, CWA.  PAHO Perspectives in Health.  “Brazil’s ‘health castle’ marks centennial” Available:   </w:t>
      </w:r>
      <w:hyperlink r:id="rId10" w:history="1">
        <w:r w:rsidRPr="002B2BDC">
          <w:rPr>
            <w:rStyle w:val="Hyperlink"/>
            <w:color w:val="auto"/>
          </w:rPr>
          <w:t>http://www.paho.org/english/dpi/Number10_article4.htm</w:t>
        </w:r>
      </w:hyperlink>
    </w:p>
    <w:p w:rsidR="00EE3841" w:rsidRDefault="00EE3841" w:rsidP="00EE3841">
      <w:pPr>
        <w:pStyle w:val="PlainText"/>
        <w:ind w:left="720"/>
      </w:pPr>
    </w:p>
    <w:p w:rsidR="0023681D" w:rsidRDefault="0023681D" w:rsidP="00864A23">
      <w:pPr>
        <w:pStyle w:val="PlainText"/>
        <w:numPr>
          <w:ilvl w:val="0"/>
          <w:numId w:val="1"/>
        </w:numPr>
      </w:pPr>
      <w:r>
        <w:t xml:space="preserve">Guests:  </w:t>
      </w:r>
    </w:p>
    <w:p w:rsidR="0023681D" w:rsidRDefault="0023681D" w:rsidP="00864A23">
      <w:pPr>
        <w:pStyle w:val="PlainText"/>
        <w:numPr>
          <w:ilvl w:val="1"/>
          <w:numId w:val="1"/>
        </w:numPr>
      </w:pPr>
      <w:r>
        <w:t xml:space="preserve">Courtney </w:t>
      </w:r>
      <w:proofErr w:type="spellStart"/>
      <w:r>
        <w:t>Dusenbury</w:t>
      </w:r>
      <w:proofErr w:type="spellEnd"/>
      <w:r>
        <w:t xml:space="preserve"> of GHI to discuss FIOCRUZ MOU (30 </w:t>
      </w:r>
      <w:proofErr w:type="spellStart"/>
      <w:r>
        <w:t>mins</w:t>
      </w:r>
      <w:proofErr w:type="spellEnd"/>
      <w:r>
        <w:t xml:space="preserve">) </w:t>
      </w:r>
    </w:p>
    <w:p w:rsidR="0023681D" w:rsidRDefault="0023681D" w:rsidP="00864A23">
      <w:pPr>
        <w:pStyle w:val="PlainText"/>
        <w:numPr>
          <w:ilvl w:val="1"/>
          <w:numId w:val="1"/>
        </w:numPr>
      </w:pPr>
      <w:r>
        <w:t xml:space="preserve">Jose Ferreira by Skype on topic of collaborations and partnerships(30 </w:t>
      </w:r>
      <w:proofErr w:type="spellStart"/>
      <w:r>
        <w:t>mins</w:t>
      </w:r>
      <w:proofErr w:type="spellEnd"/>
      <w:r>
        <w:t>)</w:t>
      </w:r>
    </w:p>
    <w:p w:rsidR="0023681D" w:rsidRDefault="0023681D" w:rsidP="00864A23">
      <w:pPr>
        <w:pStyle w:val="PlainText"/>
        <w:numPr>
          <w:ilvl w:val="0"/>
          <w:numId w:val="1"/>
        </w:numPr>
      </w:pPr>
      <w:r>
        <w:t xml:space="preserve">Session Content:  </w:t>
      </w:r>
    </w:p>
    <w:p w:rsidR="0023681D" w:rsidRDefault="0023681D" w:rsidP="00864A23">
      <w:pPr>
        <w:pStyle w:val="PlainText"/>
        <w:numPr>
          <w:ilvl w:val="1"/>
          <w:numId w:val="1"/>
        </w:numPr>
      </w:pPr>
      <w:r>
        <w:t xml:space="preserve">“Challenges and Opportunities” facilitated discussion lead by </w:t>
      </w:r>
      <w:proofErr w:type="spellStart"/>
      <w:r>
        <w:t>Uriel</w:t>
      </w:r>
      <w:proofErr w:type="spellEnd"/>
      <w:r>
        <w:t xml:space="preserve"> and </w:t>
      </w:r>
      <w:proofErr w:type="spellStart"/>
      <w:r>
        <w:t>Dabney</w:t>
      </w:r>
      <w:proofErr w:type="spellEnd"/>
    </w:p>
    <w:p w:rsidR="0023681D" w:rsidRDefault="0023681D" w:rsidP="00864A23">
      <w:pPr>
        <w:pStyle w:val="PlainText"/>
      </w:pPr>
    </w:p>
    <w:p w:rsidR="0023681D" w:rsidRPr="005F1E34" w:rsidRDefault="0023681D" w:rsidP="00864A23">
      <w:pPr>
        <w:pStyle w:val="PlainText"/>
        <w:rPr>
          <w:b/>
        </w:rPr>
      </w:pPr>
      <w:r>
        <w:rPr>
          <w:b/>
        </w:rPr>
        <w:t>April 16</w:t>
      </w:r>
      <w:r w:rsidRPr="005F1E34">
        <w:rPr>
          <w:b/>
        </w:rPr>
        <w:t xml:space="preserve">:  </w:t>
      </w:r>
      <w:r>
        <w:rPr>
          <w:b/>
        </w:rPr>
        <w:t>Strategic Planning:  What’s Next for you and Emory?</w:t>
      </w:r>
    </w:p>
    <w:p w:rsidR="0023681D" w:rsidRPr="00F16113" w:rsidRDefault="0023681D" w:rsidP="00864A23">
      <w:pPr>
        <w:pStyle w:val="PlainText"/>
        <w:numPr>
          <w:ilvl w:val="0"/>
          <w:numId w:val="1"/>
        </w:numPr>
      </w:pPr>
      <w:r w:rsidRPr="00F16113">
        <w:t xml:space="preserve">Advance resources on Blackboard:  </w:t>
      </w:r>
    </w:p>
    <w:p w:rsidR="00EE3841" w:rsidRPr="00EE3841" w:rsidRDefault="00EE3841" w:rsidP="00EE3841">
      <w:pPr>
        <w:numPr>
          <w:ilvl w:val="1"/>
          <w:numId w:val="1"/>
        </w:numPr>
        <w:spacing w:after="0" w:line="240" w:lineRule="auto"/>
      </w:pPr>
      <w:r w:rsidRPr="00EE3841">
        <w:t>Emory Strategic Plan Executive Summary</w:t>
      </w:r>
    </w:p>
    <w:p w:rsidR="002B2BDC" w:rsidRDefault="00D46840" w:rsidP="00F16113">
      <w:pPr>
        <w:numPr>
          <w:ilvl w:val="1"/>
          <w:numId w:val="1"/>
        </w:numPr>
        <w:spacing w:after="0" w:line="240" w:lineRule="auto"/>
      </w:pPr>
      <w:hyperlink r:id="rId11" w:history="1">
        <w:r w:rsidR="00864A23" w:rsidRPr="00EE3841">
          <w:rPr>
            <w:rStyle w:val="Hyperlink"/>
          </w:rPr>
          <w:t>Faculty Da</w:t>
        </w:r>
        <w:r w:rsidR="002B2BDC" w:rsidRPr="00EE3841">
          <w:rPr>
            <w:rStyle w:val="Hyperlink"/>
          </w:rPr>
          <w:t>tabase for academics in Brazil</w:t>
        </w:r>
      </w:hyperlink>
    </w:p>
    <w:p w:rsidR="005A7E96" w:rsidRPr="00EE3841" w:rsidRDefault="005A7E96" w:rsidP="005A7E96">
      <w:pPr>
        <w:spacing w:after="0" w:line="240" w:lineRule="auto"/>
        <w:ind w:left="1440"/>
      </w:pPr>
    </w:p>
    <w:p w:rsidR="0023681D" w:rsidRDefault="0023681D" w:rsidP="00864A23">
      <w:pPr>
        <w:pStyle w:val="PlainText"/>
        <w:numPr>
          <w:ilvl w:val="0"/>
          <w:numId w:val="1"/>
        </w:numPr>
      </w:pPr>
      <w:r>
        <w:t xml:space="preserve">Session Content:  </w:t>
      </w:r>
    </w:p>
    <w:p w:rsidR="0023681D" w:rsidRDefault="0023681D" w:rsidP="00864A23">
      <w:pPr>
        <w:pStyle w:val="PlainText"/>
        <w:numPr>
          <w:ilvl w:val="1"/>
          <w:numId w:val="1"/>
        </w:numPr>
      </w:pPr>
      <w:r>
        <w:t xml:space="preserve">Mock 5 year strategic planning exercise facilitated by </w:t>
      </w:r>
      <w:proofErr w:type="spellStart"/>
      <w:r>
        <w:t>Uriel</w:t>
      </w:r>
      <w:proofErr w:type="spellEnd"/>
      <w:r>
        <w:t xml:space="preserve"> and </w:t>
      </w:r>
      <w:proofErr w:type="spellStart"/>
      <w:r>
        <w:t>Dabney</w:t>
      </w:r>
      <w:proofErr w:type="spellEnd"/>
      <w:r>
        <w:t xml:space="preserve"> </w:t>
      </w:r>
    </w:p>
    <w:p w:rsidR="0023681D" w:rsidRDefault="0023681D" w:rsidP="00864A23">
      <w:pPr>
        <w:pStyle w:val="PlainText"/>
        <w:numPr>
          <w:ilvl w:val="1"/>
          <w:numId w:val="1"/>
        </w:numPr>
      </w:pPr>
      <w:r>
        <w:t>Discussion of Lessons learned and clarification of outcomes</w:t>
      </w:r>
    </w:p>
    <w:p w:rsidR="005A7E96" w:rsidRDefault="005A7E96" w:rsidP="00864A23">
      <w:pPr>
        <w:spacing w:line="240" w:lineRule="auto"/>
      </w:pPr>
    </w:p>
    <w:p w:rsidR="00530F19" w:rsidRDefault="005A7E96" w:rsidP="00864A23">
      <w:pPr>
        <w:spacing w:line="240" w:lineRule="auto"/>
      </w:pPr>
      <w:r>
        <w:rPr>
          <w:b/>
        </w:rPr>
        <w:t>Additional R</w:t>
      </w:r>
      <w:r w:rsidR="00864A23" w:rsidRPr="005A7E96">
        <w:rPr>
          <w:b/>
        </w:rPr>
        <w:t>esources:</w:t>
      </w:r>
    </w:p>
    <w:p w:rsidR="002552AB" w:rsidRPr="005A7E96" w:rsidRDefault="002552AB" w:rsidP="00F16113">
      <w:pPr>
        <w:pStyle w:val="PlainText"/>
        <w:numPr>
          <w:ilvl w:val="0"/>
          <w:numId w:val="2"/>
        </w:numPr>
        <w:rPr>
          <w:bCs/>
        </w:rPr>
      </w:pPr>
      <w:r w:rsidRPr="005A7E96">
        <w:rPr>
          <w:rFonts w:cs="Calibri"/>
        </w:rPr>
        <w:t xml:space="preserve">Bailey, S.R., M. </w:t>
      </w:r>
      <w:proofErr w:type="spellStart"/>
      <w:r w:rsidRPr="005A7E96">
        <w:rPr>
          <w:rFonts w:cs="Calibri"/>
        </w:rPr>
        <w:t>Loveman</w:t>
      </w:r>
      <w:proofErr w:type="spellEnd"/>
      <w:r w:rsidRPr="005A7E96">
        <w:rPr>
          <w:rFonts w:cs="Calibri"/>
        </w:rPr>
        <w:t>, and J.O. Muniz. 2013. "Measures of ''Race'' and the analysis of racial inequality in Brazil". Social Science Research. 42 (1): 106-119.</w:t>
      </w:r>
    </w:p>
    <w:p w:rsidR="002552AB" w:rsidRDefault="002552AB" w:rsidP="00F16113">
      <w:pPr>
        <w:numPr>
          <w:ilvl w:val="0"/>
          <w:numId w:val="2"/>
        </w:numPr>
        <w:spacing w:after="0" w:line="240" w:lineRule="auto"/>
      </w:pPr>
      <w:proofErr w:type="spellStart"/>
      <w:r>
        <w:t>Veloso</w:t>
      </w:r>
      <w:proofErr w:type="spellEnd"/>
      <w:r>
        <w:t xml:space="preserve">, Caetano. “Theater Review, </w:t>
      </w:r>
      <w:proofErr w:type="spellStart"/>
      <w:r>
        <w:t>Orfeus</w:t>
      </w:r>
      <w:proofErr w:type="spellEnd"/>
      <w:r>
        <w:t>”  Excerpted from New York Times</w:t>
      </w:r>
    </w:p>
    <w:p w:rsidR="002B2BDC" w:rsidRPr="000E4A2F" w:rsidRDefault="002B2BDC" w:rsidP="00F16113">
      <w:pPr>
        <w:numPr>
          <w:ilvl w:val="0"/>
          <w:numId w:val="2"/>
        </w:numPr>
        <w:spacing w:after="0" w:line="240" w:lineRule="auto"/>
        <w:rPr>
          <w:rFonts w:cs="Calibri"/>
        </w:rPr>
      </w:pPr>
      <w:r w:rsidRPr="000E4A2F">
        <w:rPr>
          <w:rFonts w:cs="Calibri"/>
        </w:rPr>
        <w:t xml:space="preserve">Santos, R. V., Coimbra, C. E. A., &amp; Welch, J. R. (2013). A Half-Century Portrait: Health Transition in the </w:t>
      </w:r>
      <w:proofErr w:type="spellStart"/>
      <w:r w:rsidRPr="000E4A2F">
        <w:rPr>
          <w:rFonts w:cs="Calibri"/>
        </w:rPr>
        <w:t>Xavante</w:t>
      </w:r>
      <w:proofErr w:type="spellEnd"/>
      <w:r w:rsidRPr="000E4A2F">
        <w:rPr>
          <w:rFonts w:cs="Calibri"/>
        </w:rPr>
        <w:t xml:space="preserve"> Indians from Central Brazil. In E. S. </w:t>
      </w:r>
      <w:proofErr w:type="spellStart"/>
      <w:r w:rsidRPr="000E4A2F">
        <w:rPr>
          <w:rFonts w:cs="Calibri"/>
        </w:rPr>
        <w:t>Brondízio</w:t>
      </w:r>
      <w:proofErr w:type="spellEnd"/>
      <w:r w:rsidRPr="000E4A2F">
        <w:rPr>
          <w:rFonts w:cs="Calibri"/>
        </w:rPr>
        <w:t xml:space="preserve"> &amp; E. F. Moran (Eds.), </w:t>
      </w:r>
      <w:r w:rsidRPr="000E4A2F">
        <w:rPr>
          <w:rFonts w:cs="Calibri"/>
          <w:i/>
          <w:iCs/>
        </w:rPr>
        <w:t>Human-Environment Interactions: Current and Future Directions</w:t>
      </w:r>
      <w:r w:rsidRPr="000E4A2F">
        <w:rPr>
          <w:rFonts w:cs="Calibri"/>
        </w:rPr>
        <w:t xml:space="preserve"> (pp. 29–52). Dordrecht: Springer Netherlands. </w:t>
      </w:r>
    </w:p>
    <w:p w:rsidR="002B2BDC" w:rsidRPr="00864A23" w:rsidRDefault="005A7E96" w:rsidP="00F16113">
      <w:pPr>
        <w:numPr>
          <w:ilvl w:val="0"/>
          <w:numId w:val="2"/>
        </w:numPr>
        <w:spacing w:after="0" w:line="240" w:lineRule="auto"/>
      </w:pPr>
      <w:proofErr w:type="spellStart"/>
      <w:r>
        <w:lastRenderedPageBreak/>
        <w:t>DaVila</w:t>
      </w:r>
      <w:proofErr w:type="spellEnd"/>
      <w:r>
        <w:t xml:space="preserve">, Jerry.  </w:t>
      </w:r>
      <w:r w:rsidR="002B2BDC" w:rsidRPr="00864A23">
        <w:t>“Brazil: A Century of Change”</w:t>
      </w:r>
    </w:p>
    <w:p w:rsidR="002B2BDC" w:rsidRPr="00864A23" w:rsidRDefault="005A7E96" w:rsidP="00F16113">
      <w:pPr>
        <w:numPr>
          <w:ilvl w:val="0"/>
          <w:numId w:val="2"/>
        </w:numPr>
        <w:spacing w:after="0" w:line="240" w:lineRule="auto"/>
      </w:pPr>
      <w:r>
        <w:t xml:space="preserve">Rogers, Tom, </w:t>
      </w:r>
      <w:r w:rsidR="002B2BDC" w:rsidRPr="00864A23">
        <w:t>“</w:t>
      </w:r>
      <w:r>
        <w:t>The</w:t>
      </w:r>
      <w:r w:rsidR="002B2BDC" w:rsidRPr="00864A23">
        <w:t xml:space="preserve"> Deepest Wounds</w:t>
      </w:r>
      <w:r>
        <w:t>:  A Labor and Environmental History of Sugar in Northeast Brazil</w:t>
      </w:r>
      <w:r w:rsidR="002B2BDC" w:rsidRPr="00864A23">
        <w:t>”</w:t>
      </w:r>
    </w:p>
    <w:p w:rsidR="005A7E96" w:rsidRDefault="005A7E96" w:rsidP="00F16113">
      <w:pPr>
        <w:numPr>
          <w:ilvl w:val="0"/>
          <w:numId w:val="2"/>
        </w:numPr>
        <w:spacing w:after="0" w:line="240" w:lineRule="auto"/>
      </w:pPr>
      <w:r>
        <w:t>Alzheimer</w:t>
      </w:r>
      <w:r>
        <w:rPr>
          <w:rFonts w:ascii="Arial Unicode MS" w:eastAsia="Arial Unicode MS" w:hAnsi="Arial Unicode MS" w:cs="Arial Unicode MS" w:hint="eastAsia"/>
        </w:rPr>
        <w:t>’</w:t>
      </w:r>
      <w:r>
        <w:t>s Association Alzheimer</w:t>
      </w:r>
      <w:r>
        <w:rPr>
          <w:rFonts w:ascii="Arial Unicode MS" w:eastAsia="Arial Unicode MS" w:hAnsi="Arial Unicode MS" w:cs="Arial Unicode MS" w:hint="eastAsia"/>
        </w:rPr>
        <w:t>’</w:t>
      </w:r>
      <w:r>
        <w:t>s Disease Facts and Figures, 2012</w:t>
      </w:r>
    </w:p>
    <w:p w:rsidR="00EE3841" w:rsidRPr="00A049F8" w:rsidRDefault="00EE3841" w:rsidP="00EE3841">
      <w:pPr>
        <w:numPr>
          <w:ilvl w:val="0"/>
          <w:numId w:val="2"/>
        </w:numPr>
        <w:spacing w:after="0" w:line="240" w:lineRule="auto"/>
        <w:jc w:val="both"/>
      </w:pPr>
      <w:r w:rsidRPr="00EE3841">
        <w:t xml:space="preserve">“National public health institutes: a coordinated and comprehensive approach toward influenza A H1N1 and other threats to public health,” Paulo Buss, Jeffrey P. </w:t>
      </w:r>
      <w:proofErr w:type="spellStart"/>
      <w:r w:rsidRPr="00EE3841">
        <w:t>Koplan</w:t>
      </w:r>
      <w:proofErr w:type="spellEnd"/>
      <w:r w:rsidRPr="00EE3841">
        <w:t xml:space="preserve">, Courtenay </w:t>
      </w:r>
      <w:proofErr w:type="spellStart"/>
      <w:r w:rsidRPr="00EE3841">
        <w:t>Dusenbury</w:t>
      </w:r>
      <w:proofErr w:type="spellEnd"/>
      <w:r w:rsidRPr="00EE3841">
        <w:t xml:space="preserve">, Sue Binder, </w:t>
      </w:r>
      <w:proofErr w:type="spellStart"/>
      <w:r w:rsidRPr="00EE3841">
        <w:t>Félix</w:t>
      </w:r>
      <w:proofErr w:type="spellEnd"/>
      <w:r w:rsidRPr="00EE3841">
        <w:t xml:space="preserve"> Rosenberg, </w:t>
      </w:r>
      <w:r w:rsidRPr="00EE3841">
        <w:rPr>
          <w:i/>
          <w:iCs/>
        </w:rPr>
        <w:t>Pan American Journal of Public Health</w:t>
      </w:r>
      <w:r w:rsidRPr="00EE3841">
        <w:t xml:space="preserve">,2009:26(2),184-188 </w:t>
      </w:r>
      <w:hyperlink r:id="rId12" w:history="1">
        <w:r w:rsidRPr="00EE3841">
          <w:rPr>
            <w:rStyle w:val="Hyperlink"/>
          </w:rPr>
          <w:t>http://www.ianphi.org/uploads/resources/PAHO%20journal%20article%20august%202009.pdf</w:t>
        </w:r>
      </w:hyperlink>
      <w:r w:rsidRPr="00EE3841">
        <w:rPr>
          <w:color w:val="1F497D"/>
        </w:rPr>
        <w:t> </w:t>
      </w:r>
    </w:p>
    <w:p w:rsidR="00A049F8" w:rsidRPr="00EE3841" w:rsidRDefault="00A049F8" w:rsidP="00EE3841">
      <w:pPr>
        <w:numPr>
          <w:ilvl w:val="0"/>
          <w:numId w:val="2"/>
        </w:numPr>
        <w:spacing w:after="0" w:line="240" w:lineRule="auto"/>
        <w:jc w:val="both"/>
      </w:pPr>
      <w:r>
        <w:t>Hubert H. Humphrey Fellows from Brazil spreadsheet</w:t>
      </w:r>
    </w:p>
    <w:p w:rsidR="00EE3841" w:rsidRPr="00864A23" w:rsidRDefault="00EE3841" w:rsidP="00EE3841">
      <w:pPr>
        <w:spacing w:after="0" w:line="240" w:lineRule="auto"/>
        <w:ind w:left="720"/>
      </w:pPr>
    </w:p>
    <w:p w:rsidR="00864A23" w:rsidRDefault="00864A23"/>
    <w:p w:rsidR="00864A23" w:rsidRDefault="00864A23"/>
    <w:p w:rsidR="00864A23" w:rsidRDefault="00864A23"/>
    <w:sectPr w:rsidR="00864A23" w:rsidSect="00D468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8763E"/>
    <w:multiLevelType w:val="hybridMultilevel"/>
    <w:tmpl w:val="5AEEE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C67EAB"/>
    <w:multiLevelType w:val="hybridMultilevel"/>
    <w:tmpl w:val="7486D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681D"/>
    <w:rsid w:val="001757BD"/>
    <w:rsid w:val="0023681D"/>
    <w:rsid w:val="002552AB"/>
    <w:rsid w:val="002B2BDC"/>
    <w:rsid w:val="00465E41"/>
    <w:rsid w:val="00530F19"/>
    <w:rsid w:val="00593450"/>
    <w:rsid w:val="005A7E96"/>
    <w:rsid w:val="00637AFF"/>
    <w:rsid w:val="00711D5E"/>
    <w:rsid w:val="007B4D0A"/>
    <w:rsid w:val="00864A23"/>
    <w:rsid w:val="0088579F"/>
    <w:rsid w:val="00A049F8"/>
    <w:rsid w:val="00D46840"/>
    <w:rsid w:val="00ED48D2"/>
    <w:rsid w:val="00EE3841"/>
    <w:rsid w:val="00F16113"/>
    <w:rsid w:val="00F74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8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23681D"/>
    <w:pPr>
      <w:spacing w:after="0" w:line="240" w:lineRule="auto"/>
    </w:pPr>
    <w:rPr>
      <w:szCs w:val="21"/>
      <w:lang/>
    </w:rPr>
  </w:style>
  <w:style w:type="character" w:customStyle="1" w:styleId="PlainTextChar">
    <w:name w:val="Plain Text Char"/>
    <w:link w:val="PlainText"/>
    <w:uiPriority w:val="99"/>
    <w:semiHidden/>
    <w:rsid w:val="0023681D"/>
    <w:rPr>
      <w:sz w:val="22"/>
      <w:szCs w:val="21"/>
    </w:rPr>
  </w:style>
  <w:style w:type="character" w:styleId="Hyperlink">
    <w:name w:val="Hyperlink"/>
    <w:uiPriority w:val="99"/>
    <w:unhideWhenUsed/>
    <w:rsid w:val="00864A23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7B4D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4D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4D0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4D0A"/>
    <w:rPr>
      <w:b/>
      <w:bCs/>
      <w:lang/>
    </w:rPr>
  </w:style>
  <w:style w:type="character" w:customStyle="1" w:styleId="CommentSubjectChar">
    <w:name w:val="Comment Subject Char"/>
    <w:link w:val="CommentSubject"/>
    <w:uiPriority w:val="99"/>
    <w:semiHidden/>
    <w:rsid w:val="007B4D0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D0A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7B4D0A"/>
    <w:rPr>
      <w:rFonts w:ascii="Tahoma" w:hAnsi="Tahoma" w:cs="Tahoma"/>
      <w:sz w:val="16"/>
      <w:szCs w:val="16"/>
    </w:rPr>
  </w:style>
  <w:style w:type="character" w:customStyle="1" w:styleId="highlight">
    <w:name w:val="highlight"/>
    <w:rsid w:val="002552AB"/>
  </w:style>
  <w:style w:type="character" w:customStyle="1" w:styleId="A0">
    <w:name w:val="A0"/>
    <w:uiPriority w:val="99"/>
    <w:rsid w:val="002552AB"/>
    <w:rPr>
      <w:i/>
      <w:iCs/>
      <w:color w:val="221E1F"/>
      <w:sz w:val="16"/>
      <w:szCs w:val="16"/>
    </w:rPr>
  </w:style>
  <w:style w:type="character" w:styleId="FollowedHyperlink">
    <w:name w:val="FollowedHyperlink"/>
    <w:uiPriority w:val="99"/>
    <w:semiHidden/>
    <w:unhideWhenUsed/>
    <w:rsid w:val="0088579F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ps.who.int/hpvcentre/statistics/dynamic/ico/country_pdf/BRA_FS.pdf?CFID=7155629&amp;CFTOKEN=4625188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fmer.ch/neperdspaslacarte/Brazil.htm" TargetMode="External"/><Relationship Id="rId12" Type="http://schemas.openxmlformats.org/officeDocument/2006/relationships/hyperlink" Target="http://www.ianphi.org/uploads/resources/PAHO%20journal%20article%20august%202009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bs.org/wnet/black-in-latin-america/featured/black-in-latin-america-full-episode-brazil-a-racial-paradise/224/" TargetMode="External"/><Relationship Id="rId11" Type="http://schemas.openxmlformats.org/officeDocument/2006/relationships/hyperlink" Target="http://lattes.cnpq.br/" TargetMode="External"/><Relationship Id="rId5" Type="http://schemas.openxmlformats.org/officeDocument/2006/relationships/hyperlink" Target="http://www.pbs.org/wnet/wideangle/episodes/brazil-in-black-and-white/video-full-episode/2104/" TargetMode="External"/><Relationship Id="rId10" Type="http://schemas.openxmlformats.org/officeDocument/2006/relationships/hyperlink" Target="http://www.paho.org/english/dpi/Number10_article4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ielo.br/pdf/mioc/v95s1/v95s1a02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5918</CharactersWithSpaces>
  <SharedDoc>false</SharedDoc>
  <HLinks>
    <vt:vector size="48" baseType="variant">
      <vt:variant>
        <vt:i4>1769536</vt:i4>
      </vt:variant>
      <vt:variant>
        <vt:i4>21</vt:i4>
      </vt:variant>
      <vt:variant>
        <vt:i4>0</vt:i4>
      </vt:variant>
      <vt:variant>
        <vt:i4>5</vt:i4>
      </vt:variant>
      <vt:variant>
        <vt:lpwstr>http://www.ianphi.org/uploads/resources/PAHO journal article august 2009.pdf</vt:lpwstr>
      </vt:variant>
      <vt:variant>
        <vt:lpwstr/>
      </vt:variant>
      <vt:variant>
        <vt:i4>2752544</vt:i4>
      </vt:variant>
      <vt:variant>
        <vt:i4>18</vt:i4>
      </vt:variant>
      <vt:variant>
        <vt:i4>0</vt:i4>
      </vt:variant>
      <vt:variant>
        <vt:i4>5</vt:i4>
      </vt:variant>
      <vt:variant>
        <vt:lpwstr>http://lattes.cnpq.br/</vt:lpwstr>
      </vt:variant>
      <vt:variant>
        <vt:lpwstr/>
      </vt:variant>
      <vt:variant>
        <vt:i4>6094971</vt:i4>
      </vt:variant>
      <vt:variant>
        <vt:i4>15</vt:i4>
      </vt:variant>
      <vt:variant>
        <vt:i4>0</vt:i4>
      </vt:variant>
      <vt:variant>
        <vt:i4>5</vt:i4>
      </vt:variant>
      <vt:variant>
        <vt:lpwstr>http://www.paho.org/english/dpi/Number10_article4.htm</vt:lpwstr>
      </vt:variant>
      <vt:variant>
        <vt:lpwstr/>
      </vt:variant>
      <vt:variant>
        <vt:i4>5242959</vt:i4>
      </vt:variant>
      <vt:variant>
        <vt:i4>12</vt:i4>
      </vt:variant>
      <vt:variant>
        <vt:i4>0</vt:i4>
      </vt:variant>
      <vt:variant>
        <vt:i4>5</vt:i4>
      </vt:variant>
      <vt:variant>
        <vt:lpwstr>http://www.scielo.br/pdf/mioc/v95s1/v95s1a02.pdf</vt:lpwstr>
      </vt:variant>
      <vt:variant>
        <vt:lpwstr/>
      </vt:variant>
      <vt:variant>
        <vt:i4>5701718</vt:i4>
      </vt:variant>
      <vt:variant>
        <vt:i4>9</vt:i4>
      </vt:variant>
      <vt:variant>
        <vt:i4>0</vt:i4>
      </vt:variant>
      <vt:variant>
        <vt:i4>5</vt:i4>
      </vt:variant>
      <vt:variant>
        <vt:lpwstr>http://apps.who.int/hpvcentre/statistics/dynamic/ico/country_pdf/BRA_FS.pdf?CFID=7155629&amp;CFTOKEN=46251888</vt:lpwstr>
      </vt:variant>
      <vt:variant>
        <vt:lpwstr/>
      </vt:variant>
      <vt:variant>
        <vt:i4>4325443</vt:i4>
      </vt:variant>
      <vt:variant>
        <vt:i4>6</vt:i4>
      </vt:variant>
      <vt:variant>
        <vt:i4>0</vt:i4>
      </vt:variant>
      <vt:variant>
        <vt:i4>5</vt:i4>
      </vt:variant>
      <vt:variant>
        <vt:lpwstr>http://www.gfmer.ch/neperdspaslacarte/Brazil.htm</vt:lpwstr>
      </vt:variant>
      <vt:variant>
        <vt:lpwstr/>
      </vt:variant>
      <vt:variant>
        <vt:i4>1704007</vt:i4>
      </vt:variant>
      <vt:variant>
        <vt:i4>3</vt:i4>
      </vt:variant>
      <vt:variant>
        <vt:i4>0</vt:i4>
      </vt:variant>
      <vt:variant>
        <vt:i4>5</vt:i4>
      </vt:variant>
      <vt:variant>
        <vt:lpwstr>http://www.pbs.org/wnet/black-in-latin-america/featured/black-in-latin-america-full-episode-brazil-a-racial-paradise/224/</vt:lpwstr>
      </vt:variant>
      <vt:variant>
        <vt:lpwstr/>
      </vt:variant>
      <vt:variant>
        <vt:i4>76</vt:i4>
      </vt:variant>
      <vt:variant>
        <vt:i4>0</vt:i4>
      </vt:variant>
      <vt:variant>
        <vt:i4>0</vt:i4>
      </vt:variant>
      <vt:variant>
        <vt:i4>5</vt:i4>
      </vt:variant>
      <vt:variant>
        <vt:lpwstr>http://www.pbs.org/wnet/wideangle/episodes/brazil-in-black-and-white/video-full-episode/2104/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devan01</dc:creator>
  <cp:lastModifiedBy>Michael Hall</cp:lastModifiedBy>
  <cp:revision>2</cp:revision>
  <dcterms:created xsi:type="dcterms:W3CDTF">2013-10-08T15:02:00Z</dcterms:created>
  <dcterms:modified xsi:type="dcterms:W3CDTF">2013-10-08T15:02:00Z</dcterms:modified>
</cp:coreProperties>
</file>